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E7BF" w14:textId="77777777" w:rsidR="00173ACF" w:rsidRPr="00E65FD2" w:rsidRDefault="00173ACF" w:rsidP="00173ACF">
      <w:pPr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5 do Regulaminu STT</w:t>
      </w:r>
    </w:p>
    <w:p w14:paraId="6EEC87AA" w14:textId="77777777" w:rsidR="00173ACF" w:rsidRPr="00E65FD2" w:rsidRDefault="00173ACF" w:rsidP="00173ACF">
      <w:pPr>
        <w:spacing w:after="0"/>
        <w:jc w:val="center"/>
        <w:rPr>
          <w:rFonts w:ascii="Times New Roman" w:eastAsia="Times New Roman" w:hAnsi="Times New Roman"/>
        </w:rPr>
      </w:pPr>
    </w:p>
    <w:p w14:paraId="031D7993" w14:textId="77777777" w:rsidR="00173ACF" w:rsidRPr="00E65FD2" w:rsidRDefault="00173ACF" w:rsidP="00173ACF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</w:t>
      </w:r>
    </w:p>
    <w:p w14:paraId="1CCDB6C6" w14:textId="77777777" w:rsidR="00173ACF" w:rsidRPr="00E65FD2" w:rsidRDefault="00173ACF" w:rsidP="00173ACF">
      <w:pPr>
        <w:spacing w:after="0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miejscowość, dnia            </w:t>
      </w:r>
    </w:p>
    <w:p w14:paraId="1AE99084" w14:textId="77777777" w:rsidR="00173ACF" w:rsidRPr="00E65FD2" w:rsidRDefault="00173ACF" w:rsidP="00173ACF">
      <w:pPr>
        <w:spacing w:after="0"/>
        <w:jc w:val="center"/>
        <w:rPr>
          <w:rFonts w:ascii="Times New Roman" w:eastAsia="Times New Roman" w:hAnsi="Times New Roman"/>
        </w:rPr>
      </w:pPr>
    </w:p>
    <w:p w14:paraId="0D59E67B" w14:textId="77777777" w:rsidR="00173ACF" w:rsidRPr="00E65FD2" w:rsidRDefault="00173ACF" w:rsidP="00173ACF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4CEBBDF2" w14:textId="77777777" w:rsidR="00173ACF" w:rsidRPr="00E65FD2" w:rsidRDefault="00173ACF" w:rsidP="00173ACF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OŚWIADCZENIE UCZESTNIKA PROGRAMU</w:t>
      </w:r>
    </w:p>
    <w:p w14:paraId="0AE2CEC6" w14:textId="77777777" w:rsidR="00173ACF" w:rsidRPr="00E65FD2" w:rsidRDefault="00173ACF" w:rsidP="00173ACF">
      <w:pPr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3A233DF3" w14:textId="77777777" w:rsidR="00173ACF" w:rsidRPr="00E65FD2" w:rsidRDefault="00173ACF" w:rsidP="00173ACF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Ja, niżej podpisany/a (imię i nazwisko) ………………………………………………………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</w:rPr>
        <w:t xml:space="preserve">oświadczam, że w związku w wyjazdem na wymianę Erasmus+ zobowiązuję się do: </w:t>
      </w:r>
    </w:p>
    <w:p w14:paraId="750C59B5" w14:textId="77777777" w:rsidR="00173ACF" w:rsidRPr="00E65FD2" w:rsidRDefault="00173ACF" w:rsidP="00173ACF">
      <w:pPr>
        <w:pStyle w:val="Akapitzlist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ubezpieczenia się na czas podróży i pobytu w kraju docelowym.  Mowa o ubezpieczeniu od kosztów leczenia (KL) oraz od następstw nieszczęśliwych wypadków (NNW) ważnych na czas podróży i całego pobytu w ramach Programu Erasmus+ w kraju, w którym realizowana będzie mobilność. </w:t>
      </w:r>
    </w:p>
    <w:p w14:paraId="75DA6B10" w14:textId="77777777" w:rsidR="00173ACF" w:rsidRPr="00E65FD2" w:rsidRDefault="00173ACF" w:rsidP="00173ACF">
      <w:pPr>
        <w:pStyle w:val="Akapitzlist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zarejestrowania swojego wyjazdu w portalu MSZ ODYSEUSZ (dot. wyłącznie obywateli Polski). </w:t>
      </w:r>
    </w:p>
    <w:p w14:paraId="574A3DD2" w14:textId="77777777" w:rsidR="00173ACF" w:rsidRPr="00E65FD2" w:rsidRDefault="00173ACF" w:rsidP="00173ACF">
      <w:pPr>
        <w:pStyle w:val="Akapitzlist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dostarczenia sprawozdania z udziału w mobilności. Jednocześnie oświadczam, iż wyrażam zgodę na publikację całości lub fragmentów sprawozdania z udziału w mobilności w oryginale i/lub tłumaczeniu na język angielski w materiałach promocyjnych oraz stronie Biura Współpracy Międzynarodowej w celach promocyjno-upowszechniających program Erasmus+.</w:t>
      </w:r>
    </w:p>
    <w:p w14:paraId="5632889D" w14:textId="77777777" w:rsidR="00173ACF" w:rsidRPr="00E65FD2" w:rsidRDefault="00173ACF" w:rsidP="00173ACF">
      <w:pPr>
        <w:pStyle w:val="Akapitzlist"/>
        <w:numPr>
          <w:ilvl w:val="0"/>
          <w:numId w:val="1"/>
        </w:numPr>
        <w:spacing w:before="240" w:after="240"/>
        <w:contextualSpacing w:val="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przesłania potwierdzenia uzupełnienia indywidualnego raportu uczestnika (ankieta online) w systemie EU CORPORATE NOTIFICATION SYSTEM.</w:t>
      </w:r>
    </w:p>
    <w:p w14:paraId="6BAFDB61" w14:textId="77777777" w:rsidR="00173ACF" w:rsidRPr="00E65FD2" w:rsidRDefault="00173ACF" w:rsidP="00173ACF">
      <w:pPr>
        <w:spacing w:before="240" w:after="24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Oświadczam, iż zapoznałam/em się z Regulaminem mobilności w ramach Programu Erasmus+ pt.: </w:t>
      </w:r>
      <w:r w:rsidRPr="00E65FD2">
        <w:rPr>
          <w:rFonts w:ascii="Times New Roman" w:eastAsia="Times New Roman" w:hAnsi="Times New Roman"/>
          <w:i/>
          <w:iCs/>
        </w:rPr>
        <w:t xml:space="preserve">PROJEKT „ERASMUS+ MOBILNOŚĆ EDUKACYJNA” ZASADY REKRUTACJI I FINANSOWANIA WYJAZDÓW STT – STAFF MOBILITY FOR TRAINING  </w:t>
      </w:r>
    </w:p>
    <w:p w14:paraId="54800B1A" w14:textId="77777777" w:rsidR="00173ACF" w:rsidRPr="00E65FD2" w:rsidRDefault="00173ACF" w:rsidP="00173ACF">
      <w:pPr>
        <w:spacing w:before="240" w:after="240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Oświadczam, że wszystkie wyżej podane dane są zgodne ze stanem faktycznym i jestem świadomy/a odpowiedzialności karnej za złożenie fałszywego oświadczenia.  </w:t>
      </w:r>
    </w:p>
    <w:p w14:paraId="4F36CFD1" w14:textId="77777777" w:rsidR="00173ACF" w:rsidRPr="00E65FD2" w:rsidRDefault="00173ACF" w:rsidP="00173ACF">
      <w:pPr>
        <w:spacing w:before="240" w:after="240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4CF69EF" w14:textId="77777777" w:rsidR="00173ACF" w:rsidRPr="00E65FD2" w:rsidRDefault="00173ACF" w:rsidP="00173ACF">
      <w:pPr>
        <w:spacing w:before="240" w:after="240"/>
        <w:rPr>
          <w:rFonts w:ascii="Times New Roman" w:eastAsia="Times New Roman" w:hAnsi="Times New Roman"/>
          <w:sz w:val="16"/>
          <w:szCs w:val="16"/>
        </w:rPr>
      </w:pPr>
    </w:p>
    <w:p w14:paraId="241FA39C" w14:textId="77777777" w:rsidR="00173ACF" w:rsidRPr="00E65FD2" w:rsidRDefault="00173ACF" w:rsidP="00173ACF">
      <w:pPr>
        <w:spacing w:before="240" w:after="24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 xml:space="preserve"> ………….……………………………………………….</w:t>
      </w:r>
    </w:p>
    <w:p w14:paraId="6CD44A79" w14:textId="77777777" w:rsidR="00173ACF" w:rsidRPr="00E65FD2" w:rsidRDefault="00173ACF" w:rsidP="00173ACF">
      <w:pPr>
        <w:spacing w:before="240" w:after="24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miejsce, data i podpis</w:t>
      </w:r>
    </w:p>
    <w:p w14:paraId="315D9C29" w14:textId="77777777" w:rsidR="009D38DF" w:rsidRDefault="009D38DF"/>
    <w:sectPr w:rsidR="009D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016E" w14:textId="77777777" w:rsidR="00CF6309" w:rsidRDefault="00CF6309" w:rsidP="00173ACF">
      <w:pPr>
        <w:spacing w:after="0" w:line="240" w:lineRule="auto"/>
      </w:pPr>
      <w:r>
        <w:separator/>
      </w:r>
    </w:p>
  </w:endnote>
  <w:endnote w:type="continuationSeparator" w:id="0">
    <w:p w14:paraId="04A6511E" w14:textId="77777777" w:rsidR="00CF6309" w:rsidRDefault="00CF6309" w:rsidP="001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9CCB" w14:textId="77777777" w:rsidR="00CF6309" w:rsidRDefault="00CF6309" w:rsidP="00173ACF">
      <w:pPr>
        <w:spacing w:after="0" w:line="240" w:lineRule="auto"/>
      </w:pPr>
      <w:r>
        <w:separator/>
      </w:r>
    </w:p>
  </w:footnote>
  <w:footnote w:type="continuationSeparator" w:id="0">
    <w:p w14:paraId="54D7C353" w14:textId="77777777" w:rsidR="00CF6309" w:rsidRDefault="00CF6309" w:rsidP="0017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5790873">
    <w:abstractNumId w:val="3"/>
  </w:num>
  <w:num w:numId="2" w16cid:durableId="919562090">
    <w:abstractNumId w:val="7"/>
  </w:num>
  <w:num w:numId="3" w16cid:durableId="2016804942">
    <w:abstractNumId w:val="6"/>
  </w:num>
  <w:num w:numId="4" w16cid:durableId="1311597865">
    <w:abstractNumId w:val="5"/>
  </w:num>
  <w:num w:numId="5" w16cid:durableId="175076713">
    <w:abstractNumId w:val="0"/>
  </w:num>
  <w:num w:numId="6" w16cid:durableId="403797272">
    <w:abstractNumId w:val="2"/>
  </w:num>
  <w:num w:numId="7" w16cid:durableId="1441225131">
    <w:abstractNumId w:val="8"/>
  </w:num>
  <w:num w:numId="8" w16cid:durableId="1996253937">
    <w:abstractNumId w:val="1"/>
  </w:num>
  <w:num w:numId="9" w16cid:durableId="736322723">
    <w:abstractNumId w:val="4"/>
  </w:num>
  <w:num w:numId="10" w16cid:durableId="70598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F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ACF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CF6309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CE4"/>
  <w15:chartTrackingRefBased/>
  <w15:docId w15:val="{5B61E662-8796-4280-96DB-E573D51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ACF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A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A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A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A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ACF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ACF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CF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ACF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ACF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ACF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7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ACF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AC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73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ACF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173A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ACF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173AC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173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ACF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173AC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1</cp:revision>
  <dcterms:created xsi:type="dcterms:W3CDTF">2025-01-15T13:52:00Z</dcterms:created>
  <dcterms:modified xsi:type="dcterms:W3CDTF">2025-01-15T13:53:00Z</dcterms:modified>
</cp:coreProperties>
</file>